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182" w:rsidRPr="00451182" w:rsidRDefault="00451182" w:rsidP="004511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1182"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</w:p>
    <w:p w:rsidR="00CF215B" w:rsidRDefault="00451182" w:rsidP="004511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1182">
        <w:rPr>
          <w:rFonts w:ascii="Times New Roman" w:hAnsi="Times New Roman" w:cs="Times New Roman"/>
          <w:b/>
          <w:sz w:val="28"/>
          <w:szCs w:val="28"/>
        </w:rPr>
        <w:t xml:space="preserve">обеспечения работников государственных учреждений Республики Татарстан и муниципальных учреждений в Республики Татарстан санаторно-курортным лечением (утв. Постановлением </w:t>
      </w:r>
      <w:proofErr w:type="gramStart"/>
      <w:r w:rsidRPr="00451182">
        <w:rPr>
          <w:rFonts w:ascii="Times New Roman" w:hAnsi="Times New Roman" w:cs="Times New Roman"/>
          <w:b/>
          <w:sz w:val="28"/>
          <w:szCs w:val="28"/>
        </w:rPr>
        <w:t>КМ</w:t>
      </w:r>
      <w:proofErr w:type="gramEnd"/>
      <w:r w:rsidRPr="00451182">
        <w:rPr>
          <w:rFonts w:ascii="Times New Roman" w:hAnsi="Times New Roman" w:cs="Times New Roman"/>
          <w:b/>
          <w:sz w:val="28"/>
          <w:szCs w:val="28"/>
        </w:rPr>
        <w:t xml:space="preserve"> РТ от 16.04.2004 г. № 184) </w:t>
      </w:r>
    </w:p>
    <w:p w:rsidR="00451182" w:rsidRPr="00451182" w:rsidRDefault="00451182" w:rsidP="004511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1182" w:rsidRPr="00EF3774" w:rsidRDefault="00451182" w:rsidP="0045118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3774">
        <w:rPr>
          <w:rFonts w:ascii="Times New Roman" w:hAnsi="Times New Roman" w:cs="Times New Roman"/>
          <w:b/>
          <w:sz w:val="28"/>
          <w:szCs w:val="28"/>
        </w:rPr>
        <w:t>Условия для получения путевки:</w:t>
      </w:r>
    </w:p>
    <w:p w:rsidR="00EF3774" w:rsidRDefault="00451182" w:rsidP="00451182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5207AB">
        <w:rPr>
          <w:rFonts w:ascii="Times New Roman" w:hAnsi="Times New Roman" w:cs="Times New Roman"/>
          <w:sz w:val="28"/>
          <w:szCs w:val="28"/>
          <w:u w:val="single"/>
        </w:rPr>
        <w:t xml:space="preserve">Средняя зарплата работника </w:t>
      </w:r>
      <w:r>
        <w:rPr>
          <w:rFonts w:ascii="Times New Roman" w:hAnsi="Times New Roman" w:cs="Times New Roman"/>
          <w:sz w:val="28"/>
          <w:szCs w:val="28"/>
        </w:rPr>
        <w:t>(за последние три месяца) + доход от земельных участков, находящихся в собственности, площадь которых больше 20 соток, должна быть ниже 500 % прожиточного минимума</w:t>
      </w:r>
      <w:r w:rsidR="00EF3774">
        <w:rPr>
          <w:rFonts w:ascii="Times New Roman" w:hAnsi="Times New Roman" w:cs="Times New Roman"/>
          <w:sz w:val="28"/>
          <w:szCs w:val="28"/>
        </w:rPr>
        <w:t xml:space="preserve"> (49775 руб.). </w:t>
      </w:r>
    </w:p>
    <w:p w:rsidR="00451182" w:rsidRDefault="00EF3774" w:rsidP="00451182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Чистый доход с 1 сотки 350,8 руб. </w:t>
      </w:r>
      <w:r w:rsidR="004511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3774" w:rsidRDefault="00EF3774" w:rsidP="00451182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Например. Если в собственности 100 соток земли, то 100-20=80 соток</w:t>
      </w:r>
    </w:p>
    <w:p w:rsidR="00EF3774" w:rsidRDefault="00EF3774" w:rsidP="00451182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80*350,8= 28064 руб.</w:t>
      </w:r>
    </w:p>
    <w:p w:rsidR="00EF3774" w:rsidRDefault="00EF3774" w:rsidP="00451182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Сумма зарплаты и дохода от земли не должна превышать 49775 Руб.</w:t>
      </w:r>
    </w:p>
    <w:p w:rsidR="00EF3774" w:rsidRDefault="00EF3774" w:rsidP="00451182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нет земельных участков, то учитывается только зарплата. Пенсия в доход работника не учитывается.</w:t>
      </w:r>
    </w:p>
    <w:p w:rsidR="00EF3774" w:rsidRDefault="00EF3774" w:rsidP="00451182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5207AB">
        <w:rPr>
          <w:rFonts w:ascii="Times New Roman" w:hAnsi="Times New Roman" w:cs="Times New Roman"/>
          <w:sz w:val="28"/>
          <w:szCs w:val="28"/>
          <w:u w:val="single"/>
        </w:rPr>
        <w:t xml:space="preserve">Оценка уровня имущественной принадлежности </w:t>
      </w:r>
      <w:r>
        <w:rPr>
          <w:rFonts w:ascii="Times New Roman" w:hAnsi="Times New Roman" w:cs="Times New Roman"/>
          <w:sz w:val="28"/>
          <w:szCs w:val="28"/>
        </w:rPr>
        <w:t>– размер общей площади жилого помещения, принадлежащего работнику.</w:t>
      </w:r>
    </w:p>
    <w:p w:rsidR="00EF3774" w:rsidRDefault="00EF3774" w:rsidP="00EF377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Одиноко проживающий работник, имеющий в собственности одно жилое помещение – не более 80 квадратных метров (согласно ПКМ № 184).</w:t>
      </w:r>
    </w:p>
    <w:p w:rsidR="00EF3774" w:rsidRDefault="00EF3774" w:rsidP="00EF377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Одиноко проживающий работник, имеющий в собственности два и более жилых помещения – не более 40 квадратных метра.</w:t>
      </w:r>
    </w:p>
    <w:p w:rsidR="00EF3774" w:rsidRDefault="00EF3774" w:rsidP="00EF377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Работник, имеющий в собственности одно жилое помещение, проживающий с членами семьи – не более 40 </w:t>
      </w:r>
      <w:proofErr w:type="gramStart"/>
      <w:r>
        <w:rPr>
          <w:rFonts w:ascii="Times New Roman" w:hAnsi="Times New Roman" w:cs="Times New Roman"/>
          <w:sz w:val="28"/>
          <w:szCs w:val="28"/>
        </w:rPr>
        <w:t>квадратных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метра</w:t>
      </w:r>
      <w:r w:rsidR="005207AB">
        <w:rPr>
          <w:rFonts w:ascii="Times New Roman" w:hAnsi="Times New Roman" w:cs="Times New Roman"/>
          <w:sz w:val="28"/>
          <w:szCs w:val="28"/>
        </w:rPr>
        <w:t>.</w:t>
      </w:r>
    </w:p>
    <w:p w:rsidR="005207AB" w:rsidRDefault="005207AB" w:rsidP="00EF377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Работник, имеющий в собственности два и более жилых помещения, проживающих с членами семьи – не более 23 квадратных метра.</w:t>
      </w:r>
    </w:p>
    <w:p w:rsidR="005207AB" w:rsidRDefault="005207AB" w:rsidP="005207A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5207AB">
        <w:rPr>
          <w:rFonts w:ascii="Times New Roman" w:hAnsi="Times New Roman" w:cs="Times New Roman"/>
          <w:sz w:val="28"/>
          <w:szCs w:val="28"/>
          <w:u w:val="single"/>
        </w:rPr>
        <w:t>Нет задолженности</w:t>
      </w:r>
      <w:r>
        <w:rPr>
          <w:rFonts w:ascii="Times New Roman" w:hAnsi="Times New Roman" w:cs="Times New Roman"/>
          <w:sz w:val="28"/>
          <w:szCs w:val="28"/>
        </w:rPr>
        <w:t xml:space="preserve"> по налогам, сборам и иным обязательным платежам в бюджеты бюджетной системы РФ.</w:t>
      </w:r>
    </w:p>
    <w:p w:rsidR="005207AB" w:rsidRDefault="005207AB" w:rsidP="005207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207AB">
        <w:rPr>
          <w:rFonts w:ascii="Times New Roman" w:hAnsi="Times New Roman" w:cs="Times New Roman"/>
          <w:sz w:val="28"/>
          <w:szCs w:val="28"/>
          <w:u w:val="single"/>
        </w:rPr>
        <w:t>Не является федеральным льготником</w:t>
      </w:r>
      <w:r>
        <w:rPr>
          <w:rFonts w:ascii="Times New Roman" w:hAnsi="Times New Roman" w:cs="Times New Roman"/>
          <w:sz w:val="28"/>
          <w:szCs w:val="28"/>
        </w:rPr>
        <w:t xml:space="preserve"> (инвалидность, участник боевых действий, ликвидатор аварии на Чернобыльской АЭС и др.).</w:t>
      </w:r>
    </w:p>
    <w:p w:rsidR="005207AB" w:rsidRDefault="005207AB" w:rsidP="005207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5207AB">
        <w:rPr>
          <w:rFonts w:ascii="Times New Roman" w:hAnsi="Times New Roman" w:cs="Times New Roman"/>
          <w:sz w:val="28"/>
          <w:szCs w:val="28"/>
          <w:u w:val="single"/>
        </w:rPr>
        <w:t>Наличие медицинских показаний</w:t>
      </w:r>
      <w:r>
        <w:rPr>
          <w:rFonts w:ascii="Times New Roman" w:hAnsi="Times New Roman" w:cs="Times New Roman"/>
          <w:sz w:val="28"/>
          <w:szCs w:val="28"/>
        </w:rPr>
        <w:t xml:space="preserve">, подтвержденных справкой для получения путевки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санаторно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курортное лечение по форме № 070/у.</w:t>
      </w:r>
    </w:p>
    <w:p w:rsidR="005207AB" w:rsidRDefault="005207AB" w:rsidP="005207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07AB" w:rsidRPr="005207AB" w:rsidRDefault="005207AB" w:rsidP="005207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санаторно-курортного лечения работника в санатории составляет 14 дней.</w:t>
      </w:r>
    </w:p>
    <w:sectPr w:rsidR="005207AB" w:rsidRPr="005207AB" w:rsidSect="0045118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765AFF"/>
    <w:multiLevelType w:val="hybridMultilevel"/>
    <w:tmpl w:val="5DBEDA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473BD7"/>
    <w:multiLevelType w:val="hybridMultilevel"/>
    <w:tmpl w:val="516C1B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1182"/>
    <w:rsid w:val="00451182"/>
    <w:rsid w:val="005207AB"/>
    <w:rsid w:val="00CF215B"/>
    <w:rsid w:val="00E32EF4"/>
    <w:rsid w:val="00EF37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1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1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doshp</dc:creator>
  <cp:keywords/>
  <dc:description/>
  <cp:lastModifiedBy>doshp</cp:lastModifiedBy>
  <cp:revision>3</cp:revision>
  <cp:lastPrinted>2022-01-28T13:21:00Z</cp:lastPrinted>
  <dcterms:created xsi:type="dcterms:W3CDTF">2022-01-28T12:51:00Z</dcterms:created>
  <dcterms:modified xsi:type="dcterms:W3CDTF">2022-01-28T13:24:00Z</dcterms:modified>
</cp:coreProperties>
</file>